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8A" w:rsidRPr="00B708AC" w:rsidRDefault="00DF328A" w:rsidP="00BD3EEC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RULES</w:t>
      </w:r>
      <w:r w:rsidRPr="00B708AC">
        <w:rPr>
          <w:b/>
          <w:bCs/>
          <w:lang w:val="en-US"/>
        </w:rPr>
        <w:t xml:space="preserve"> FOR AUTHORS</w:t>
      </w:r>
    </w:p>
    <w:p w:rsidR="00DF328A" w:rsidRDefault="00DF328A" w:rsidP="00BD3EEC">
      <w:pPr>
        <w:jc w:val="both"/>
        <w:rPr>
          <w:lang w:val="en-US"/>
        </w:rPr>
      </w:pPr>
    </w:p>
    <w:p w:rsidR="00DF328A" w:rsidRPr="00E16BDC" w:rsidRDefault="00DF328A" w:rsidP="00BD3EEC">
      <w:pPr>
        <w:spacing w:line="360" w:lineRule="auto"/>
        <w:jc w:val="both"/>
        <w:rPr>
          <w:lang w:val="en-US"/>
        </w:rPr>
      </w:pPr>
      <w:r w:rsidRPr="00A11D19">
        <w:rPr>
          <w:b/>
          <w:bCs/>
          <w:lang w:val="en-US"/>
        </w:rPr>
        <w:t>1</w:t>
      </w:r>
      <w:r w:rsidRPr="00A11D19">
        <w:rPr>
          <w:lang w:val="en-US"/>
        </w:rPr>
        <w:t>. Scientific articles, reports and other papers (in Russian or in English) submitted to the</w:t>
      </w:r>
      <w:r w:rsidRPr="00E16BDC">
        <w:rPr>
          <w:lang w:val="en-US"/>
        </w:rPr>
        <w:t xml:space="preserve"> </w:t>
      </w:r>
      <w:r w:rsidRPr="00495D28">
        <w:rPr>
          <w:lang w:val="en-US"/>
        </w:rPr>
        <w:t>E</w:t>
      </w:r>
      <w:r w:rsidRPr="00E16BDC">
        <w:rPr>
          <w:lang w:val="en-US"/>
        </w:rPr>
        <w:t xml:space="preserve">ditorial </w:t>
      </w:r>
      <w:r>
        <w:rPr>
          <w:lang w:val="en-US"/>
        </w:rPr>
        <w:t>b</w:t>
      </w:r>
      <w:r w:rsidRPr="00E16BDC">
        <w:rPr>
          <w:lang w:val="en-US"/>
        </w:rPr>
        <w:t xml:space="preserve">oard for publishing must correspond to the </w:t>
      </w:r>
      <w:r w:rsidRPr="00E16BDC">
        <w:rPr>
          <w:b/>
          <w:bCs/>
          <w:lang w:val="en-US"/>
        </w:rPr>
        <w:t>main scientific directions</w:t>
      </w:r>
      <w:r w:rsidRPr="00E16BDC">
        <w:rPr>
          <w:lang w:val="en-US"/>
        </w:rPr>
        <w:t xml:space="preserve"> of the Journal (fundamental </w:t>
      </w:r>
      <w:r>
        <w:rPr>
          <w:lang w:val="en-US"/>
        </w:rPr>
        <w:t>basis of</w:t>
      </w:r>
      <w:r w:rsidRPr="00E16BDC">
        <w:rPr>
          <w:lang w:val="en-US" w:bidi="he-IL"/>
        </w:rPr>
        <w:t xml:space="preserve"> hydrophysics;‎</w:t>
      </w:r>
      <w:r>
        <w:rPr>
          <w:lang w:val="en-US"/>
        </w:rPr>
        <w:t xml:space="preserve"> </w:t>
      </w:r>
      <w:r w:rsidRPr="00E16BDC">
        <w:rPr>
          <w:lang w:val="en-US"/>
        </w:rPr>
        <w:t xml:space="preserve">dynamics </w:t>
      </w:r>
      <w:r w:rsidRPr="00E16BDC">
        <w:rPr>
          <w:lang w:val="en-US" w:bidi="he-IL"/>
        </w:rPr>
        <w:t>and hydrodynamics of marine objects;‎</w:t>
      </w:r>
      <w:r>
        <w:rPr>
          <w:lang w:val="en-US"/>
        </w:rPr>
        <w:t xml:space="preserve"> </w:t>
      </w:r>
      <w:r w:rsidRPr="00E16BDC">
        <w:rPr>
          <w:lang w:val="en-US" w:bidi="he-IL"/>
        </w:rPr>
        <w:t>physical fields of ocean, atmosphere, marine objects and their interaction;‎ methods and means for registration</w:t>
      </w:r>
      <w:r>
        <w:rPr>
          <w:lang w:val="en-US"/>
        </w:rPr>
        <w:t xml:space="preserve"> of</w:t>
      </w:r>
      <w:r w:rsidRPr="00E16BDC">
        <w:rPr>
          <w:lang w:val="en-US" w:bidi="he-IL"/>
        </w:rPr>
        <w:t xml:space="preserve"> hydrophysical fields of ocean and marine objects;‎ application of information technology for solving problems in the field of hydrophysics, design ‎and operation of the offshore facilities system;‎ hydrosphere ecology;‎ hydrobionics</w:t>
      </w:r>
      <w:r>
        <w:rPr>
          <w:lang w:val="en-US"/>
        </w:rPr>
        <w:t>)</w:t>
      </w:r>
      <w:r w:rsidRPr="00E16BDC">
        <w:rPr>
          <w:lang w:val="en-US"/>
        </w:rPr>
        <w:t>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Overviews</w:t>
      </w:r>
      <w:r>
        <w:rPr>
          <w:lang w:val="en-US"/>
        </w:rPr>
        <w:t xml:space="preserve"> showing the current state of the main research directions, </w:t>
      </w:r>
      <w:r w:rsidRPr="00E16BDC">
        <w:rPr>
          <w:b/>
          <w:bCs/>
          <w:lang w:val="en-US"/>
        </w:rPr>
        <w:t>reports</w:t>
      </w:r>
      <w:r>
        <w:rPr>
          <w:lang w:val="en-US"/>
        </w:rPr>
        <w:t xml:space="preserve"> about the most interesting scientific conferences and memorial dates, </w:t>
      </w:r>
      <w:r w:rsidRPr="000D7187">
        <w:rPr>
          <w:b/>
          <w:bCs/>
          <w:lang w:val="en-US"/>
        </w:rPr>
        <w:t>materials</w:t>
      </w:r>
      <w:r>
        <w:rPr>
          <w:lang w:val="en-US"/>
        </w:rPr>
        <w:t xml:space="preserve"> of scientific discussions, </w:t>
      </w:r>
      <w:r w:rsidRPr="000D7187">
        <w:rPr>
          <w:b/>
          <w:bCs/>
          <w:lang w:val="en-US"/>
        </w:rPr>
        <w:t>reviews</w:t>
      </w:r>
      <w:r>
        <w:rPr>
          <w:lang w:val="en-US"/>
        </w:rPr>
        <w:t xml:space="preserve"> of new books, </w:t>
      </w:r>
      <w:r w:rsidRPr="000D7187">
        <w:rPr>
          <w:b/>
          <w:bCs/>
          <w:lang w:val="en-US"/>
        </w:rPr>
        <w:t>materials</w:t>
      </w:r>
      <w:r>
        <w:rPr>
          <w:lang w:val="en-US"/>
        </w:rPr>
        <w:t xml:space="preserve"> on the hydrophysics history can also be published.</w:t>
      </w:r>
    </w:p>
    <w:p w:rsidR="00DF328A" w:rsidRDefault="00DF328A" w:rsidP="00BD3EEC">
      <w:pPr>
        <w:jc w:val="both"/>
        <w:rPr>
          <w:lang w:val="en-US"/>
        </w:rPr>
      </w:pP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834E22">
        <w:rPr>
          <w:b/>
          <w:bCs/>
          <w:lang w:val="en-US"/>
        </w:rPr>
        <w:t>2</w:t>
      </w:r>
      <w:r w:rsidRPr="00834E22">
        <w:rPr>
          <w:lang w:val="en-US"/>
        </w:rPr>
        <w:t>. According to P. 2 Art. 1286 Ch. 70 (</w:t>
      </w:r>
      <w:r>
        <w:rPr>
          <w:lang w:val="en-US"/>
        </w:rPr>
        <w:t>“</w:t>
      </w:r>
      <w:r w:rsidRPr="00834E22">
        <w:rPr>
          <w:lang w:val="en-US"/>
        </w:rPr>
        <w:t>Copyright</w:t>
      </w:r>
      <w:r>
        <w:rPr>
          <w:lang w:val="en-US"/>
        </w:rPr>
        <w:t>”</w:t>
      </w:r>
      <w:r w:rsidRPr="00834E22">
        <w:rPr>
          <w:lang w:val="en-US"/>
        </w:rPr>
        <w:t xml:space="preserve">) of the Russian Federation Civil Code the Author and the Editorial board should come to </w:t>
      </w:r>
      <w:r w:rsidRPr="00834E22">
        <w:rPr>
          <w:b/>
          <w:bCs/>
          <w:lang w:val="en-US"/>
        </w:rPr>
        <w:t>oral copyright transfer agreement</w:t>
      </w:r>
      <w:r w:rsidRPr="00834E22">
        <w:rPr>
          <w:lang w:val="en-US"/>
        </w:rPr>
        <w:t xml:space="preserve"> providing</w:t>
      </w:r>
      <w:r w:rsidRPr="00487957">
        <w:rPr>
          <w:lang w:val="en-US"/>
        </w:rPr>
        <w:t xml:space="preserve"> the right </w:t>
      </w:r>
      <w:r>
        <w:rPr>
          <w:lang w:val="en-US"/>
        </w:rPr>
        <w:t xml:space="preserve">for </w:t>
      </w:r>
      <w:r w:rsidRPr="00487957">
        <w:rPr>
          <w:lang w:val="en-US"/>
        </w:rPr>
        <w:t xml:space="preserve">use of </w:t>
      </w:r>
      <w:r>
        <w:rPr>
          <w:lang w:val="en-US"/>
        </w:rPr>
        <w:t>the manuscript. According to the Agreement the Author</w:t>
      </w:r>
      <w:r w:rsidRPr="00487957">
        <w:rPr>
          <w:lang w:val="en-US"/>
        </w:rPr>
        <w:t xml:space="preserve"> </w:t>
      </w:r>
      <w:r>
        <w:rPr>
          <w:lang w:val="en-US"/>
        </w:rPr>
        <w:t xml:space="preserve">sending the manuscript to the Journal </w:t>
      </w:r>
      <w:r w:rsidRPr="00487957">
        <w:rPr>
          <w:lang w:val="en-US"/>
        </w:rPr>
        <w:t xml:space="preserve">automatically transfers </w:t>
      </w:r>
      <w:r>
        <w:rPr>
          <w:lang w:val="en-US"/>
        </w:rPr>
        <w:t>the right for it to the Editorial board</w:t>
      </w:r>
      <w:r w:rsidRPr="00487957">
        <w:rPr>
          <w:lang w:val="en-US"/>
        </w:rPr>
        <w:t xml:space="preserve"> </w:t>
      </w:r>
      <w:r>
        <w:rPr>
          <w:lang w:val="en-US"/>
        </w:rPr>
        <w:t xml:space="preserve">until the </w:t>
      </w:r>
      <w:r w:rsidRPr="00D22614">
        <w:rPr>
          <w:lang w:val="en-US"/>
        </w:rPr>
        <w:t xml:space="preserve">publication date. The Agreement form can be found on website </w:t>
      </w:r>
      <w:hyperlink r:id="rId4" w:history="1">
        <w:r w:rsidRPr="00D22614">
          <w:rPr>
            <w:rStyle w:val="Hyperlink"/>
            <w:b/>
            <w:bCs/>
            <w:color w:val="auto"/>
            <w:u w:val="none"/>
            <w:lang w:val="en-US"/>
          </w:rPr>
          <w:t>http://hydrophysics.info</w:t>
        </w:r>
      </w:hyperlink>
      <w:r w:rsidRPr="00D22614">
        <w:rPr>
          <w:b/>
          <w:bCs/>
          <w:lang w:val="en-US"/>
        </w:rPr>
        <w:t xml:space="preserve">. </w:t>
      </w:r>
      <w:r w:rsidRPr="00D22614">
        <w:rPr>
          <w:lang w:val="en-US"/>
        </w:rPr>
        <w:t>The</w:t>
      </w:r>
      <w:r>
        <w:rPr>
          <w:lang w:val="en-US"/>
        </w:rPr>
        <w:t xml:space="preserve"> </w:t>
      </w:r>
      <w:r w:rsidRPr="00C04423">
        <w:rPr>
          <w:b/>
          <w:bCs/>
          <w:lang w:val="en-US"/>
        </w:rPr>
        <w:t>expert's report</w:t>
      </w:r>
      <w:r w:rsidRPr="000D7545">
        <w:rPr>
          <w:lang w:val="en-US"/>
        </w:rPr>
        <w:t xml:space="preserve"> </w:t>
      </w:r>
      <w:r>
        <w:rPr>
          <w:lang w:val="en-US"/>
        </w:rPr>
        <w:t>on</w:t>
      </w:r>
      <w:r w:rsidRPr="000D7545">
        <w:rPr>
          <w:lang w:val="en-US"/>
        </w:rPr>
        <w:t xml:space="preserve"> the </w:t>
      </w:r>
      <w:r>
        <w:rPr>
          <w:lang w:val="en-US"/>
        </w:rPr>
        <w:t xml:space="preserve">possibility of paper’s </w:t>
      </w:r>
      <w:r w:rsidRPr="000D7545">
        <w:rPr>
          <w:lang w:val="en-US"/>
        </w:rPr>
        <w:t>publication</w:t>
      </w:r>
      <w:r>
        <w:rPr>
          <w:lang w:val="en-US"/>
        </w:rPr>
        <w:t xml:space="preserve"> </w:t>
      </w:r>
      <w:r w:rsidRPr="00C04423">
        <w:rPr>
          <w:lang w:val="en-US"/>
        </w:rPr>
        <w:t xml:space="preserve">in open </w:t>
      </w:r>
      <w:r>
        <w:rPr>
          <w:lang w:val="en-US"/>
        </w:rPr>
        <w:t>print must be sent to the Editorial board together with the manuscript (for Russian Federation residents only).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</w:p>
    <w:p w:rsidR="00DF328A" w:rsidRPr="000D7545" w:rsidRDefault="00DF328A" w:rsidP="00BD3EEC">
      <w:pPr>
        <w:spacing w:line="360" w:lineRule="auto"/>
        <w:jc w:val="both"/>
        <w:rPr>
          <w:lang w:val="en-US"/>
        </w:rPr>
      </w:pPr>
      <w:r w:rsidRPr="00B708AC">
        <w:rPr>
          <w:b/>
          <w:bCs/>
          <w:lang w:val="en-US"/>
        </w:rPr>
        <w:t>3</w:t>
      </w:r>
      <w:r>
        <w:rPr>
          <w:lang w:val="en-US"/>
        </w:rPr>
        <w:t xml:space="preserve">. Materials should be sent to the Editorial board electronically (in WORD format) preferably by </w:t>
      </w:r>
      <w:r w:rsidRPr="00D22614">
        <w:rPr>
          <w:lang w:val="en-US"/>
        </w:rPr>
        <w:t xml:space="preserve">e-mail </w:t>
      </w:r>
      <w:hyperlink r:id="rId5" w:history="1">
        <w:r w:rsidRPr="00D22614">
          <w:rPr>
            <w:rStyle w:val="Hyperlink"/>
            <w:color w:val="auto"/>
            <w:u w:val="none"/>
            <w:lang w:val="en-US"/>
          </w:rPr>
          <w:t>nsgf2008@yandex.ru</w:t>
        </w:r>
      </w:hyperlink>
      <w:r w:rsidRPr="00D22614">
        <w:rPr>
          <w:lang w:val="en-US"/>
        </w:rPr>
        <w:t xml:space="preserve"> or on any electronic media. Print version is needed as well, it</w:t>
      </w:r>
      <w:r>
        <w:rPr>
          <w:lang w:val="en-US"/>
        </w:rPr>
        <w:t xml:space="preserve"> should be handed over to the Editorial board personally or by post (1 copy signed by all authors).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Recommended maximum length of a scientific article is </w:t>
      </w:r>
      <w:r w:rsidRPr="00A13747">
        <w:rPr>
          <w:b/>
          <w:bCs/>
          <w:lang w:val="en-US"/>
        </w:rPr>
        <w:t>20 pages</w:t>
      </w:r>
      <w:r>
        <w:rPr>
          <w:lang w:val="en-US"/>
        </w:rPr>
        <w:t xml:space="preserve"> (A4)</w:t>
      </w:r>
      <w:r w:rsidRPr="002E70E3">
        <w:rPr>
          <w:lang w:val="en-US"/>
        </w:rPr>
        <w:t xml:space="preserve"> </w:t>
      </w:r>
      <w:r>
        <w:rPr>
          <w:lang w:val="en-US"/>
        </w:rPr>
        <w:t xml:space="preserve">of text with tables and figures, </w:t>
      </w:r>
      <w:r w:rsidRPr="00A13747">
        <w:rPr>
          <w:b/>
          <w:bCs/>
          <w:lang w:val="en-US"/>
        </w:rPr>
        <w:t>8 pages</w:t>
      </w:r>
      <w:r>
        <w:rPr>
          <w:lang w:val="en-US"/>
        </w:rPr>
        <w:t xml:space="preserve"> – for scientific reports and </w:t>
      </w:r>
      <w:r w:rsidRPr="00A13747">
        <w:rPr>
          <w:b/>
          <w:bCs/>
          <w:lang w:val="en-US"/>
        </w:rPr>
        <w:t>30 pages</w:t>
      </w:r>
      <w:r>
        <w:rPr>
          <w:lang w:val="en-US"/>
        </w:rPr>
        <w:t xml:space="preserve"> – for overviews. The text should have </w:t>
      </w:r>
      <w:r w:rsidRPr="00652AA8">
        <w:rPr>
          <w:b/>
          <w:bCs/>
          <w:lang w:val="en-US"/>
        </w:rPr>
        <w:t>1,5 line spacing</w:t>
      </w:r>
      <w:r>
        <w:rPr>
          <w:lang w:val="en-US"/>
        </w:rPr>
        <w:t xml:space="preserve">. Please use </w:t>
      </w:r>
      <w:r w:rsidRPr="00652AA8">
        <w:rPr>
          <w:b/>
          <w:bCs/>
          <w:lang w:val="en-US"/>
        </w:rPr>
        <w:t>Times New Roman</w:t>
      </w:r>
      <w:r>
        <w:rPr>
          <w:lang w:val="en-US"/>
        </w:rPr>
        <w:t xml:space="preserve"> font for text. </w:t>
      </w:r>
      <w:r w:rsidRPr="00652AA8">
        <w:rPr>
          <w:b/>
          <w:bCs/>
          <w:lang w:val="en-US"/>
        </w:rPr>
        <w:t>Point size 12</w:t>
      </w:r>
      <w:r>
        <w:rPr>
          <w:lang w:val="en-US"/>
        </w:rPr>
        <w:t>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EB33F2">
        <w:rPr>
          <w:b/>
          <w:bCs/>
          <w:lang w:val="en-US"/>
        </w:rPr>
        <w:t>4</w:t>
      </w:r>
      <w:r>
        <w:rPr>
          <w:lang w:val="en-US"/>
        </w:rPr>
        <w:t xml:space="preserve">. </w:t>
      </w:r>
      <w:r w:rsidRPr="00102CD3">
        <w:rPr>
          <w:b/>
          <w:bCs/>
          <w:lang w:val="en-US"/>
        </w:rPr>
        <w:t>First page of the paper</w:t>
      </w:r>
      <w:r>
        <w:rPr>
          <w:lang w:val="en-US"/>
        </w:rPr>
        <w:t xml:space="preserve"> must include: the initials and the last name(s) of the author(s), affiliation and address, e-mail of the main author, title of the paper, abstract.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102CD3">
        <w:rPr>
          <w:b/>
          <w:bCs/>
          <w:lang w:val="en-US"/>
        </w:rPr>
        <w:t>5</w:t>
      </w:r>
      <w:r>
        <w:rPr>
          <w:lang w:val="en-US"/>
        </w:rPr>
        <w:t xml:space="preserve">. </w:t>
      </w:r>
      <w:r w:rsidRPr="00102CD3">
        <w:rPr>
          <w:b/>
          <w:bCs/>
          <w:lang w:val="en-US"/>
        </w:rPr>
        <w:t>The paper must consist of</w:t>
      </w:r>
      <w:r>
        <w:rPr>
          <w:lang w:val="en-US"/>
        </w:rPr>
        <w:t xml:space="preserve"> the introduction, the body and the conclusion. The body can include headings and subheadings; </w:t>
      </w:r>
      <w:r w:rsidRPr="00981E83">
        <w:rPr>
          <w:b/>
          <w:bCs/>
          <w:lang w:val="en-US"/>
        </w:rPr>
        <w:t>the content of the paper</w:t>
      </w:r>
      <w:r>
        <w:rPr>
          <w:lang w:val="en-US"/>
        </w:rPr>
        <w:t xml:space="preserve"> must show the topicality, </w:t>
      </w:r>
      <w:r w:rsidRPr="00D34CC8">
        <w:rPr>
          <w:lang w:val="en-US"/>
        </w:rPr>
        <w:t>the purpose and tasks</w:t>
      </w:r>
      <w:r>
        <w:rPr>
          <w:lang w:val="en-US"/>
        </w:rPr>
        <w:t xml:space="preserve"> of the research, </w:t>
      </w:r>
      <w:r w:rsidRPr="00D34CC8">
        <w:rPr>
          <w:lang w:val="en-US"/>
        </w:rPr>
        <w:t>methods and means</w:t>
      </w:r>
      <w:r>
        <w:rPr>
          <w:lang w:val="en-US"/>
        </w:rPr>
        <w:t xml:space="preserve"> of tasks solution, results of the research and their discussion, the direction of further researches.</w:t>
      </w:r>
    </w:p>
    <w:p w:rsidR="00DF328A" w:rsidRPr="005513F4" w:rsidRDefault="00DF328A" w:rsidP="00BD3EEC">
      <w:pPr>
        <w:spacing w:line="360" w:lineRule="auto"/>
        <w:jc w:val="both"/>
        <w:rPr>
          <w:lang w:val="en-US"/>
        </w:rPr>
      </w:pPr>
      <w:r w:rsidRPr="008A444E">
        <w:rPr>
          <w:b/>
          <w:bCs/>
          <w:lang w:val="en-US"/>
        </w:rPr>
        <w:t xml:space="preserve">6. Abstract </w:t>
      </w:r>
      <w:r w:rsidRPr="005513F4">
        <w:rPr>
          <w:lang w:val="en-US"/>
        </w:rPr>
        <w:t xml:space="preserve">must repeat structure and contents of the paper in brief. The subject and purpose of the research </w:t>
      </w:r>
      <w:r>
        <w:rPr>
          <w:lang w:val="en-US"/>
        </w:rPr>
        <w:t>can be</w:t>
      </w:r>
      <w:r w:rsidRPr="005513F4">
        <w:rPr>
          <w:lang w:val="en-US"/>
        </w:rPr>
        <w:t xml:space="preserve"> specified in abstract only if they aren't clear from the title.</w:t>
      </w:r>
      <w:r>
        <w:rPr>
          <w:lang w:val="en-US"/>
        </w:rPr>
        <w:t xml:space="preserve"> </w:t>
      </w:r>
      <w:r w:rsidRPr="005513F4">
        <w:rPr>
          <w:lang w:val="en-US"/>
        </w:rPr>
        <w:t>Abstract must include the main new theoretical and experimental results of the research</w:t>
      </w:r>
      <w:r>
        <w:rPr>
          <w:lang w:val="en-US"/>
        </w:rPr>
        <w:t xml:space="preserve">, </w:t>
      </w:r>
      <w:r w:rsidRPr="005513F4">
        <w:rPr>
          <w:lang w:val="en-US"/>
        </w:rPr>
        <w:t>their scientific and applied value as well</w:t>
      </w:r>
      <w:r>
        <w:rPr>
          <w:lang w:val="en-US"/>
        </w:rPr>
        <w:t xml:space="preserve">. </w:t>
      </w:r>
      <w:r w:rsidRPr="005513F4">
        <w:rPr>
          <w:lang w:val="en-US"/>
        </w:rPr>
        <w:t xml:space="preserve">Conclusions can be followed by recommendations, </w:t>
      </w:r>
      <w:r>
        <w:rPr>
          <w:lang w:val="en-US"/>
        </w:rPr>
        <w:t xml:space="preserve">assessments </w:t>
      </w:r>
      <w:r w:rsidRPr="005513F4">
        <w:rPr>
          <w:lang w:val="en-US"/>
        </w:rPr>
        <w:t xml:space="preserve">and offers discussed in </w:t>
      </w:r>
      <w:r>
        <w:rPr>
          <w:lang w:val="en-US"/>
        </w:rPr>
        <w:t xml:space="preserve">the paper. Abstract </w:t>
      </w:r>
      <w:r w:rsidRPr="005513F4">
        <w:rPr>
          <w:lang w:val="en-US"/>
        </w:rPr>
        <w:t xml:space="preserve">text </w:t>
      </w:r>
      <w:r>
        <w:rPr>
          <w:lang w:val="en-US"/>
        </w:rPr>
        <w:t>must</w:t>
      </w:r>
      <w:r w:rsidRPr="005513F4">
        <w:rPr>
          <w:lang w:val="en-US"/>
        </w:rPr>
        <w:t xml:space="preserve"> be coherent. </w:t>
      </w:r>
      <w:r>
        <w:rPr>
          <w:lang w:val="en-US"/>
        </w:rPr>
        <w:t>Abstract</w:t>
      </w:r>
      <w:r w:rsidRPr="005513F4">
        <w:rPr>
          <w:lang w:val="en-US"/>
        </w:rPr>
        <w:t xml:space="preserve"> </w:t>
      </w:r>
      <w:r w:rsidRPr="009509C6">
        <w:rPr>
          <w:b/>
          <w:bCs/>
          <w:lang w:val="en-US"/>
        </w:rPr>
        <w:t>shouldn't contain</w:t>
      </w:r>
      <w:r>
        <w:rPr>
          <w:lang w:val="en-US"/>
        </w:rPr>
        <w:t xml:space="preserve"> references.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5513F4">
        <w:rPr>
          <w:lang w:val="en-US"/>
        </w:rPr>
        <w:t xml:space="preserve">It is </w:t>
      </w:r>
      <w:r>
        <w:rPr>
          <w:lang w:val="en-US"/>
        </w:rPr>
        <w:t>better not to use parentheses, abbreviations, symbols and legends in addition to common.</w:t>
      </w:r>
      <w:r w:rsidRPr="005513F4">
        <w:rPr>
          <w:lang w:val="en-US"/>
        </w:rPr>
        <w:t xml:space="preserve"> </w:t>
      </w:r>
    </w:p>
    <w:p w:rsidR="00DF328A" w:rsidRPr="005513F4" w:rsidRDefault="00DF328A" w:rsidP="00BD3EEC">
      <w:pPr>
        <w:spacing w:line="360" w:lineRule="auto"/>
        <w:jc w:val="both"/>
        <w:rPr>
          <w:lang w:val="en-US"/>
        </w:rPr>
      </w:pPr>
      <w:r>
        <w:rPr>
          <w:lang w:val="en-US"/>
        </w:rPr>
        <w:t>Abstract v</w:t>
      </w:r>
      <w:r w:rsidRPr="005513F4">
        <w:rPr>
          <w:lang w:val="en-US"/>
        </w:rPr>
        <w:t xml:space="preserve">olume </w:t>
      </w:r>
      <w:r>
        <w:rPr>
          <w:lang w:val="en-US"/>
        </w:rPr>
        <w:t>must</w:t>
      </w:r>
      <w:r w:rsidRPr="005513F4">
        <w:rPr>
          <w:lang w:val="en-US"/>
        </w:rPr>
        <w:t xml:space="preserve"> be 150</w:t>
      </w:r>
      <w:r>
        <w:rPr>
          <w:lang w:val="en-US"/>
        </w:rPr>
        <w:t>—250 words.</w:t>
      </w:r>
    </w:p>
    <w:p w:rsidR="00DF328A" w:rsidRDefault="00DF328A" w:rsidP="00BD3EEC">
      <w:pPr>
        <w:spacing w:line="360" w:lineRule="auto"/>
        <w:jc w:val="both"/>
        <w:rPr>
          <w:b/>
          <w:bCs/>
          <w:lang w:val="en-US"/>
        </w:rPr>
      </w:pP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F67517">
        <w:rPr>
          <w:b/>
          <w:bCs/>
          <w:lang w:val="en-US"/>
        </w:rPr>
        <w:t xml:space="preserve">7. </w:t>
      </w:r>
      <w:r>
        <w:rPr>
          <w:b/>
          <w:bCs/>
          <w:lang w:val="en-US"/>
        </w:rPr>
        <w:t>Equations</w:t>
      </w:r>
      <w:r>
        <w:rPr>
          <w:lang w:val="en-US"/>
        </w:rPr>
        <w:t xml:space="preserve"> in text file </w:t>
      </w:r>
      <w:r w:rsidRPr="00F67517">
        <w:rPr>
          <w:lang w:val="en-US"/>
        </w:rPr>
        <w:t>should be typeset using equation editors (Equation or MathType)</w:t>
      </w:r>
      <w:r>
        <w:rPr>
          <w:lang w:val="en-US"/>
        </w:rPr>
        <w:t xml:space="preserve">. 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Greek and Russian symbols, numerical symbols, mathematical operations and functions should be typeset in normal type, Latin symbols – italic type, vectors – bold-face type. </w:t>
      </w:r>
    </w:p>
    <w:p w:rsidR="00DF328A" w:rsidRPr="00546572" w:rsidRDefault="00DF328A" w:rsidP="00BD3EEC">
      <w:pPr>
        <w:spacing w:line="360" w:lineRule="auto"/>
        <w:jc w:val="both"/>
        <w:rPr>
          <w:lang w:val="en-US"/>
        </w:rPr>
      </w:pPr>
      <w:r>
        <w:rPr>
          <w:lang w:val="en-US"/>
        </w:rPr>
        <w:t>Sequential numbering of equations is recommended. T</w:t>
      </w:r>
      <w:r w:rsidRPr="00546572">
        <w:rPr>
          <w:lang w:val="en-US"/>
        </w:rPr>
        <w:t xml:space="preserve">he equation number </w:t>
      </w:r>
      <w:r>
        <w:rPr>
          <w:lang w:val="en-US"/>
        </w:rPr>
        <w:t>should be</w:t>
      </w:r>
      <w:r w:rsidRPr="00546572">
        <w:rPr>
          <w:lang w:val="en-US"/>
        </w:rPr>
        <w:t xml:space="preserve"> placed on the right edge of the sheet in parentheses</w:t>
      </w:r>
      <w:r>
        <w:rPr>
          <w:lang w:val="en-US"/>
        </w:rPr>
        <w:t xml:space="preserve">. It is better to number only those equations that are referenced. 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</w:p>
    <w:p w:rsidR="00DF328A" w:rsidRPr="003D3EA0" w:rsidRDefault="00DF328A" w:rsidP="00BD3EEC">
      <w:pPr>
        <w:spacing w:line="360" w:lineRule="auto"/>
        <w:jc w:val="both"/>
        <w:rPr>
          <w:lang w:val="en-US"/>
        </w:rPr>
      </w:pPr>
      <w:r w:rsidRPr="00546572">
        <w:rPr>
          <w:b/>
          <w:bCs/>
          <w:lang w:val="en-US"/>
        </w:rPr>
        <w:t>8. Tables and figures</w:t>
      </w:r>
      <w:r>
        <w:rPr>
          <w:lang w:val="en-US"/>
        </w:rPr>
        <w:t xml:space="preserve"> must be placed in the text as they are mentioned. </w:t>
      </w:r>
      <w:r w:rsidRPr="00546572">
        <w:rPr>
          <w:lang w:val="en-US"/>
        </w:rPr>
        <w:t>Image files (</w:t>
      </w:r>
      <w:r>
        <w:rPr>
          <w:lang w:val="en-US"/>
        </w:rPr>
        <w:t>*.tif</w:t>
      </w:r>
      <w:r w:rsidRPr="00546572">
        <w:rPr>
          <w:lang w:val="en-US"/>
        </w:rPr>
        <w:t>, *.jpg or *.</w:t>
      </w:r>
      <w:r>
        <w:rPr>
          <w:lang w:val="en-US"/>
        </w:rPr>
        <w:t>pcx</w:t>
      </w:r>
      <w:r w:rsidRPr="00546572">
        <w:rPr>
          <w:lang w:val="en-US"/>
        </w:rPr>
        <w:t xml:space="preserve">) and captions should be submitted </w:t>
      </w:r>
      <w:r w:rsidRPr="00546572">
        <w:rPr>
          <w:b/>
          <w:bCs/>
          <w:lang w:val="en-US"/>
        </w:rPr>
        <w:t>additionally</w:t>
      </w:r>
      <w:r>
        <w:rPr>
          <w:lang w:val="en-US"/>
        </w:rPr>
        <w:t>. D</w:t>
      </w:r>
      <w:r w:rsidRPr="003D3EA0">
        <w:rPr>
          <w:lang w:val="en-US"/>
        </w:rPr>
        <w:t xml:space="preserve">esignation of the axes </w:t>
      </w:r>
      <w:r>
        <w:rPr>
          <w:lang w:val="en-US"/>
        </w:rPr>
        <w:t>must be</w:t>
      </w:r>
      <w:r w:rsidRPr="003D3EA0">
        <w:rPr>
          <w:lang w:val="en-US"/>
        </w:rPr>
        <w:t xml:space="preserve"> not less than 10 point size</w:t>
      </w:r>
      <w:r>
        <w:rPr>
          <w:lang w:val="en-US"/>
        </w:rPr>
        <w:t xml:space="preserve">. Black-and-white figures </w:t>
      </w:r>
      <w:r w:rsidRPr="003D3EA0">
        <w:rPr>
          <w:lang w:val="en-US"/>
        </w:rPr>
        <w:t xml:space="preserve">must be clear and </w:t>
      </w:r>
      <w:r>
        <w:rPr>
          <w:lang w:val="en-US"/>
        </w:rPr>
        <w:t>contrast</w:t>
      </w:r>
      <w:r w:rsidRPr="003D3EA0">
        <w:rPr>
          <w:lang w:val="en-US"/>
        </w:rPr>
        <w:t>, color printing</w:t>
      </w:r>
      <w:r>
        <w:rPr>
          <w:lang w:val="en-US"/>
        </w:rPr>
        <w:t xml:space="preserve"> is possible when it is </w:t>
      </w:r>
      <w:r w:rsidRPr="003D3EA0">
        <w:rPr>
          <w:lang w:val="en-US"/>
        </w:rPr>
        <w:t>reasonably necessary.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201745">
        <w:rPr>
          <w:b/>
          <w:bCs/>
          <w:lang w:val="en-US"/>
        </w:rPr>
        <w:t>9</w:t>
      </w:r>
      <w:r>
        <w:rPr>
          <w:lang w:val="en-US"/>
        </w:rPr>
        <w:t xml:space="preserve">. </w:t>
      </w:r>
      <w:r w:rsidRPr="00A63F5B">
        <w:rPr>
          <w:lang w:val="en-US"/>
        </w:rPr>
        <w:t>The list of references should be provided in order of appearance in a uniform format prescribed by the system of the Russian index of scientific citation. In text references are given in square brackets, e.</w:t>
      </w:r>
      <w:r>
        <w:rPr>
          <w:lang w:val="en-US"/>
        </w:rPr>
        <w:t> </w:t>
      </w:r>
      <w:r w:rsidRPr="00A63F5B">
        <w:rPr>
          <w:lang w:val="en-US"/>
        </w:rPr>
        <w:t>g. [1]. References to unpublished works are not permitted. When specifying the Internet</w:t>
      </w:r>
      <w:r>
        <w:rPr>
          <w:lang w:val="en-US"/>
        </w:rPr>
        <w:t xml:space="preserve"> link the last access</w:t>
      </w:r>
      <w:r w:rsidRPr="00A63F5B">
        <w:rPr>
          <w:lang w:val="en-US"/>
        </w:rPr>
        <w:t xml:space="preserve"> date</w:t>
      </w:r>
      <w:r>
        <w:rPr>
          <w:lang w:val="en-US"/>
        </w:rPr>
        <w:t xml:space="preserve"> must be indicated</w:t>
      </w:r>
      <w:r w:rsidRPr="00A63F5B">
        <w:rPr>
          <w:lang w:val="en-US"/>
        </w:rPr>
        <w:t>.</w:t>
      </w:r>
    </w:p>
    <w:p w:rsidR="00DF328A" w:rsidRPr="00495D28" w:rsidRDefault="00DF328A" w:rsidP="00BD3EEC">
      <w:pPr>
        <w:spacing w:line="360" w:lineRule="auto"/>
        <w:jc w:val="both"/>
        <w:rPr>
          <w:lang w:val="en-US"/>
        </w:rPr>
      </w:pPr>
    </w:p>
    <w:p w:rsidR="00DF328A" w:rsidRPr="00B708AC" w:rsidRDefault="00DF328A" w:rsidP="00BD3EEC">
      <w:pPr>
        <w:jc w:val="both"/>
        <w:rPr>
          <w:b/>
          <w:bCs/>
          <w:lang w:val="en-US"/>
        </w:rPr>
      </w:pPr>
      <w:r w:rsidRPr="00B708AC">
        <w:rPr>
          <w:b/>
          <w:bCs/>
          <w:lang w:val="en-US"/>
        </w:rPr>
        <w:t>SAMPLES</w:t>
      </w:r>
    </w:p>
    <w:p w:rsidR="00DF328A" w:rsidRPr="00E16BDC" w:rsidRDefault="00DF328A" w:rsidP="00BD3EEC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F328A" w:rsidRPr="003A0CAC" w:rsidRDefault="00DF328A" w:rsidP="00BD3EEC">
      <w:pPr>
        <w:spacing w:line="360" w:lineRule="auto"/>
        <w:jc w:val="both"/>
        <w:rPr>
          <w:lang w:val="en-US"/>
        </w:rPr>
      </w:pPr>
      <w:r w:rsidRPr="003A0CAC">
        <w:rPr>
          <w:i/>
          <w:iCs/>
          <w:lang w:val="en-US"/>
        </w:rPr>
        <w:t>Pedlosky</w:t>
      </w:r>
      <w:r>
        <w:rPr>
          <w:i/>
          <w:iCs/>
          <w:lang w:val="en-US"/>
        </w:rPr>
        <w:t> </w:t>
      </w:r>
      <w:r w:rsidRPr="003A0CAC">
        <w:rPr>
          <w:i/>
          <w:iCs/>
          <w:lang w:val="en-US"/>
        </w:rPr>
        <w:t>J.</w:t>
      </w:r>
      <w:r w:rsidRPr="003A0CAC">
        <w:rPr>
          <w:lang w:val="en-US"/>
        </w:rPr>
        <w:t xml:space="preserve"> Geophysical Fluid Dynamics, 2nd edition. </w:t>
      </w:r>
      <w:r w:rsidRPr="00D22614">
        <w:rPr>
          <w:i/>
          <w:iCs/>
          <w:lang w:val="en-US"/>
        </w:rPr>
        <w:t>Springer-Verlag Publishers</w:t>
      </w:r>
      <w:r>
        <w:rPr>
          <w:lang w:val="en-US"/>
        </w:rPr>
        <w:t>,</w:t>
      </w:r>
      <w:r w:rsidRPr="003A0CAC">
        <w:rPr>
          <w:lang w:val="en-US"/>
        </w:rPr>
        <w:t xml:space="preserve"> 1987. 710</w:t>
      </w:r>
      <w:r>
        <w:rPr>
          <w:lang w:val="en-US"/>
        </w:rPr>
        <w:t> </w:t>
      </w:r>
      <w:r w:rsidRPr="003A0CAC">
        <w:rPr>
          <w:lang w:val="en-US"/>
        </w:rPr>
        <w:t>p.</w:t>
      </w:r>
    </w:p>
    <w:p w:rsidR="00DF328A" w:rsidRDefault="00DF328A" w:rsidP="00BD3EEC">
      <w:pPr>
        <w:spacing w:line="360" w:lineRule="auto"/>
        <w:jc w:val="both"/>
        <w:rPr>
          <w:i/>
          <w:iCs/>
          <w:lang w:val="en-US"/>
        </w:rPr>
      </w:pPr>
    </w:p>
    <w:p w:rsidR="00DF328A" w:rsidRPr="003A0CAC" w:rsidRDefault="00DF328A" w:rsidP="00BD3EEC">
      <w:pPr>
        <w:spacing w:line="360" w:lineRule="auto"/>
        <w:jc w:val="both"/>
        <w:rPr>
          <w:lang w:val="en-US"/>
        </w:rPr>
      </w:pPr>
      <w:r w:rsidRPr="00D22614">
        <w:rPr>
          <w:i/>
          <w:iCs/>
          <w:lang w:val="en-US"/>
        </w:rPr>
        <w:t>Gelenbe E</w:t>
      </w:r>
      <w:r w:rsidRPr="00D22614">
        <w:rPr>
          <w:lang w:val="en-US"/>
        </w:rPr>
        <w:t xml:space="preserve">., </w:t>
      </w:r>
      <w:r w:rsidRPr="00D22614">
        <w:rPr>
          <w:i/>
          <w:iCs/>
          <w:lang w:val="en-US"/>
        </w:rPr>
        <w:t>Mitrani I</w:t>
      </w:r>
      <w:r w:rsidRPr="00D22614">
        <w:rPr>
          <w:lang w:val="en-US"/>
        </w:rPr>
        <w:t xml:space="preserve">. Analyzing and synthesis of computer systems. </w:t>
      </w:r>
      <w:r w:rsidRPr="00D22614">
        <w:rPr>
          <w:i/>
          <w:iCs/>
          <w:lang w:val="en-US"/>
        </w:rPr>
        <w:t>London</w:t>
      </w:r>
      <w:r>
        <w:rPr>
          <w:lang w:val="en-US"/>
        </w:rPr>
        <w:t>,</w:t>
      </w:r>
      <w:r w:rsidRPr="00D22614">
        <w:rPr>
          <w:lang w:val="en-US"/>
        </w:rPr>
        <w:t xml:space="preserve"> </w:t>
      </w:r>
      <w:r w:rsidRPr="00D22614">
        <w:rPr>
          <w:i/>
          <w:iCs/>
          <w:lang w:val="en-US"/>
        </w:rPr>
        <w:t>Academic Press</w:t>
      </w:r>
      <w:r w:rsidRPr="00D22614">
        <w:rPr>
          <w:lang w:val="en-US"/>
        </w:rPr>
        <w:t>, 1980. 280</w:t>
      </w:r>
      <w:r>
        <w:rPr>
          <w:lang w:val="en-US"/>
        </w:rPr>
        <w:t> </w:t>
      </w:r>
      <w:r w:rsidRPr="00D22614">
        <w:rPr>
          <w:lang w:val="en-US"/>
        </w:rPr>
        <w:t>p</w:t>
      </w:r>
      <w:r>
        <w:rPr>
          <w:lang w:val="en-US"/>
        </w:rPr>
        <w:t>.</w:t>
      </w:r>
    </w:p>
    <w:p w:rsidR="00DF328A" w:rsidRPr="00236C72" w:rsidRDefault="00DF328A" w:rsidP="00BD3EEC">
      <w:pPr>
        <w:spacing w:line="360" w:lineRule="auto"/>
        <w:jc w:val="both"/>
        <w:rPr>
          <w:lang w:val="en-US"/>
        </w:rPr>
      </w:pPr>
    </w:p>
    <w:p w:rsidR="00DF328A" w:rsidRPr="003A0CAC" w:rsidRDefault="00DF328A" w:rsidP="00BD3EEC">
      <w:pPr>
        <w:spacing w:line="360" w:lineRule="auto"/>
        <w:jc w:val="both"/>
        <w:rPr>
          <w:lang w:val="en-US"/>
        </w:rPr>
      </w:pPr>
      <w:r w:rsidRPr="003A0CAC">
        <w:rPr>
          <w:i/>
          <w:iCs/>
          <w:lang w:val="en-US"/>
        </w:rPr>
        <w:t>Smagorinsky</w:t>
      </w:r>
      <w:r>
        <w:rPr>
          <w:i/>
          <w:iCs/>
          <w:lang w:val="en-US"/>
        </w:rPr>
        <w:t> </w:t>
      </w:r>
      <w:r w:rsidRPr="003A0CAC">
        <w:rPr>
          <w:i/>
          <w:iCs/>
          <w:lang w:val="en-US"/>
        </w:rPr>
        <w:t>J.</w:t>
      </w:r>
      <w:r w:rsidRPr="003A0CAC">
        <w:rPr>
          <w:lang w:val="en-US"/>
        </w:rPr>
        <w:t xml:space="preserve"> General circulation experiments with the primitive equations: I. The basic experiment</w:t>
      </w:r>
      <w:r>
        <w:rPr>
          <w:lang w:val="en-US"/>
        </w:rPr>
        <w:t>.</w:t>
      </w:r>
      <w:r w:rsidRPr="003A0CAC">
        <w:rPr>
          <w:lang w:val="en-US"/>
        </w:rPr>
        <w:t xml:space="preserve"> </w:t>
      </w:r>
      <w:r w:rsidRPr="00D22614">
        <w:rPr>
          <w:i/>
          <w:iCs/>
          <w:lang w:val="en-US"/>
        </w:rPr>
        <w:t>Mon. Weather Rev</w:t>
      </w:r>
      <w:r>
        <w:rPr>
          <w:lang w:val="en-US"/>
        </w:rPr>
        <w:t>. 1963,</w:t>
      </w:r>
      <w:r w:rsidRPr="003A0CAC">
        <w:rPr>
          <w:lang w:val="en-US"/>
        </w:rPr>
        <w:t xml:space="preserve"> 91, 3, 99–164.</w:t>
      </w:r>
    </w:p>
    <w:p w:rsidR="00DF328A" w:rsidRPr="003A0CAC" w:rsidRDefault="00DF328A" w:rsidP="00BD3EEC">
      <w:pPr>
        <w:spacing w:line="360" w:lineRule="auto"/>
        <w:jc w:val="both"/>
        <w:rPr>
          <w:lang w:val="en-US"/>
        </w:rPr>
      </w:pPr>
    </w:p>
    <w:p w:rsidR="00DF328A" w:rsidRPr="00236C72" w:rsidRDefault="00DF328A" w:rsidP="00BD3EEC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3A0CAC">
        <w:rPr>
          <w:i/>
          <w:iCs/>
          <w:color w:val="000000"/>
          <w:lang w:val="en-US"/>
        </w:rPr>
        <w:t>Padman</w:t>
      </w:r>
      <w:r>
        <w:rPr>
          <w:i/>
          <w:iCs/>
          <w:color w:val="000000"/>
          <w:lang w:val="en-US"/>
        </w:rPr>
        <w:t> </w:t>
      </w:r>
      <w:r w:rsidRPr="003A0CAC">
        <w:rPr>
          <w:i/>
          <w:iCs/>
          <w:color w:val="000000"/>
          <w:lang w:val="en-US"/>
        </w:rPr>
        <w:t>L.</w:t>
      </w:r>
      <w:r w:rsidRPr="00D22614">
        <w:rPr>
          <w:color w:val="000000"/>
          <w:lang w:val="en-US"/>
        </w:rPr>
        <w:t>,</w:t>
      </w:r>
      <w:r w:rsidRPr="003A0CAC">
        <w:rPr>
          <w:i/>
          <w:iCs/>
          <w:color w:val="000000"/>
          <w:lang w:val="en-US"/>
        </w:rPr>
        <w:t xml:space="preserve"> Erofeeva</w:t>
      </w:r>
      <w:r>
        <w:rPr>
          <w:i/>
          <w:iCs/>
          <w:color w:val="000000"/>
          <w:lang w:val="en-US"/>
        </w:rPr>
        <w:t> </w:t>
      </w:r>
      <w:r w:rsidRPr="003A0CAC">
        <w:rPr>
          <w:i/>
          <w:iCs/>
          <w:color w:val="000000"/>
          <w:lang w:val="en-US"/>
        </w:rPr>
        <w:t xml:space="preserve">S. </w:t>
      </w:r>
      <w:r w:rsidRPr="003A0CAC">
        <w:rPr>
          <w:color w:val="000000"/>
          <w:lang w:val="en-US"/>
        </w:rPr>
        <w:t>A barotropic inverse tidal model for the Arctic Ocean</w:t>
      </w:r>
      <w:r>
        <w:rPr>
          <w:color w:val="000000"/>
          <w:lang w:val="en-US"/>
        </w:rPr>
        <w:t>.</w:t>
      </w:r>
      <w:r w:rsidRPr="003A0CAC">
        <w:rPr>
          <w:color w:val="000000"/>
          <w:lang w:val="en-US"/>
        </w:rPr>
        <w:t xml:space="preserve"> </w:t>
      </w:r>
      <w:r w:rsidRPr="00D22614">
        <w:rPr>
          <w:i/>
          <w:iCs/>
          <w:color w:val="000000"/>
          <w:lang w:val="en-US"/>
        </w:rPr>
        <w:t>Geophys. Res</w:t>
      </w:r>
      <w:r w:rsidRPr="003A0CAC">
        <w:rPr>
          <w:color w:val="000000"/>
          <w:lang w:val="en-US"/>
        </w:rPr>
        <w:t xml:space="preserve">. </w:t>
      </w:r>
      <w:r w:rsidRPr="00D22614">
        <w:rPr>
          <w:i/>
          <w:iCs/>
          <w:color w:val="000000"/>
          <w:lang w:val="en-US"/>
        </w:rPr>
        <w:t>Let</w:t>
      </w:r>
      <w:r>
        <w:rPr>
          <w:color w:val="000000"/>
          <w:lang w:val="en-US"/>
        </w:rPr>
        <w:t>. 2004,</w:t>
      </w:r>
      <w:r w:rsidRPr="003A0CAC">
        <w:rPr>
          <w:color w:val="000000"/>
          <w:lang w:val="en-US"/>
        </w:rPr>
        <w:t xml:space="preserve"> 31, 2. doi:</w:t>
      </w:r>
      <w:r>
        <w:rPr>
          <w:color w:val="000000"/>
          <w:lang w:val="en-US"/>
        </w:rPr>
        <w:t> </w:t>
      </w:r>
      <w:r w:rsidRPr="003A0CAC">
        <w:rPr>
          <w:color w:val="000000"/>
          <w:lang w:val="en-US"/>
        </w:rPr>
        <w:t>1029</w:t>
      </w:r>
      <w:r>
        <w:rPr>
          <w:color w:val="000000"/>
          <w:lang w:val="en-US"/>
        </w:rPr>
        <w:t>/ 2003. GL019003.</w:t>
      </w:r>
    </w:p>
    <w:p w:rsidR="00DF328A" w:rsidRPr="00236C72" w:rsidRDefault="00DF328A" w:rsidP="00BD3EEC">
      <w:pPr>
        <w:spacing w:line="360" w:lineRule="auto"/>
        <w:jc w:val="both"/>
        <w:rPr>
          <w:lang w:val="en-US"/>
        </w:rPr>
      </w:pPr>
    </w:p>
    <w:p w:rsidR="00DF328A" w:rsidRDefault="00DF328A" w:rsidP="00BD3EEC">
      <w:pPr>
        <w:spacing w:line="360" w:lineRule="auto"/>
        <w:jc w:val="both"/>
        <w:rPr>
          <w:lang w:val="en-US"/>
        </w:rPr>
      </w:pPr>
      <w:r w:rsidRPr="00A11D19">
        <w:rPr>
          <w:i/>
          <w:iCs/>
          <w:lang w:val="en-US"/>
        </w:rPr>
        <w:t>Ray A</w:t>
      </w:r>
      <w:r w:rsidRPr="00D22614">
        <w:rPr>
          <w:lang w:val="en-US"/>
        </w:rPr>
        <w:t>. A new methodology</w:t>
      </w:r>
      <w:r>
        <w:rPr>
          <w:lang w:val="en-US"/>
        </w:rPr>
        <w:t>.</w:t>
      </w:r>
      <w:r w:rsidRPr="00D22614">
        <w:rPr>
          <w:lang w:val="en-US"/>
        </w:rPr>
        <w:t xml:space="preserve"> </w:t>
      </w:r>
      <w:r w:rsidRPr="005F64EC">
        <w:rPr>
          <w:i/>
          <w:iCs/>
          <w:lang w:val="en-US"/>
        </w:rPr>
        <w:t>Proc. 20th IEEE Conf. On Decision and Control</w:t>
      </w:r>
      <w:r w:rsidRPr="00D22614">
        <w:rPr>
          <w:lang w:val="en-US"/>
        </w:rPr>
        <w:t>. San Diego, 1981. P.</w:t>
      </w:r>
      <w:r>
        <w:rPr>
          <w:lang w:val="en-US"/>
        </w:rPr>
        <w:t> </w:t>
      </w:r>
      <w:r w:rsidRPr="00D22614">
        <w:rPr>
          <w:lang w:val="en-US"/>
        </w:rPr>
        <w:t>1363–1369.</w:t>
      </w:r>
    </w:p>
    <w:p w:rsidR="00DF328A" w:rsidRPr="00236C72" w:rsidRDefault="00DF328A" w:rsidP="00BD3EEC">
      <w:pPr>
        <w:spacing w:line="360" w:lineRule="auto"/>
        <w:jc w:val="both"/>
        <w:rPr>
          <w:lang w:val="en-US"/>
        </w:rPr>
      </w:pPr>
    </w:p>
    <w:p w:rsidR="00DF328A" w:rsidRPr="00236C72" w:rsidRDefault="00DF328A" w:rsidP="00BD3EEC">
      <w:pPr>
        <w:spacing w:line="360" w:lineRule="auto"/>
        <w:jc w:val="both"/>
        <w:rPr>
          <w:lang w:val="en-US"/>
        </w:rPr>
      </w:pPr>
      <w:r w:rsidRPr="005F64EC">
        <w:rPr>
          <w:lang w:val="en-US"/>
        </w:rPr>
        <w:t xml:space="preserve">Fundamentalnaya i prikladnaya gidrofizika. URL: </w:t>
      </w:r>
      <w:hyperlink r:id="rId6" w:history="1">
        <w:r w:rsidRPr="005F64EC">
          <w:rPr>
            <w:rStyle w:val="Hyperlink"/>
            <w:color w:val="auto"/>
            <w:u w:val="none"/>
            <w:lang w:val="en-US"/>
          </w:rPr>
          <w:t>http://hydrophysics.info/?lang=en</w:t>
        </w:r>
      </w:hyperlink>
      <w:r w:rsidRPr="005F64EC">
        <w:rPr>
          <w:lang w:val="en-US"/>
        </w:rPr>
        <w:t xml:space="preserve"> (</w:t>
      </w:r>
      <w:r>
        <w:rPr>
          <w:lang w:val="en-US"/>
        </w:rPr>
        <w:t xml:space="preserve">date of access </w:t>
      </w:r>
      <w:r w:rsidRPr="00236C72">
        <w:rPr>
          <w:lang w:val="en-US"/>
        </w:rPr>
        <w:t>03.10.14)</w:t>
      </w:r>
    </w:p>
    <w:p w:rsidR="00DF328A" w:rsidRDefault="00DF328A" w:rsidP="00BD3EEC">
      <w:pPr>
        <w:jc w:val="both"/>
        <w:rPr>
          <w:lang w:val="en-US"/>
        </w:rPr>
      </w:pPr>
    </w:p>
    <w:p w:rsidR="00DF328A" w:rsidRPr="005F64EC" w:rsidRDefault="00DF328A" w:rsidP="00BD3EEC">
      <w:pPr>
        <w:jc w:val="both"/>
        <w:rPr>
          <w:lang w:val="en-US"/>
        </w:rPr>
      </w:pPr>
      <w:r w:rsidRPr="005F64EC">
        <w:rPr>
          <w:b/>
          <w:bCs/>
          <w:lang w:val="en-US"/>
        </w:rPr>
        <w:t>10</w:t>
      </w:r>
      <w:r>
        <w:rPr>
          <w:lang w:val="en-US"/>
        </w:rPr>
        <w:t xml:space="preserve">. </w:t>
      </w:r>
      <w:r w:rsidRPr="005F64EC">
        <w:rPr>
          <w:lang w:val="en-US"/>
        </w:rPr>
        <w:t xml:space="preserve">The </w:t>
      </w:r>
      <w:r>
        <w:rPr>
          <w:lang w:val="en-US"/>
        </w:rPr>
        <w:t xml:space="preserve">paper can be approved for </w:t>
      </w:r>
      <w:r w:rsidRPr="005F64EC">
        <w:rPr>
          <w:lang w:val="en-US"/>
        </w:rPr>
        <w:t>publi</w:t>
      </w:r>
      <w:r>
        <w:rPr>
          <w:lang w:val="en-US"/>
        </w:rPr>
        <w:t xml:space="preserve">cation only after correction by </w:t>
      </w:r>
      <w:r w:rsidRPr="005F64EC">
        <w:rPr>
          <w:lang w:val="en-US"/>
        </w:rPr>
        <w:t>the author</w:t>
      </w:r>
      <w:r>
        <w:rPr>
          <w:lang w:val="en-US"/>
        </w:rPr>
        <w:t xml:space="preserve"> in accordance with the reviewers’ remarks</w:t>
      </w:r>
      <w:r w:rsidRPr="005F64EC">
        <w:rPr>
          <w:lang w:val="en-US"/>
        </w:rPr>
        <w:t xml:space="preserve">. The corrected manuscript </w:t>
      </w:r>
      <w:r>
        <w:rPr>
          <w:lang w:val="en-US"/>
        </w:rPr>
        <w:t>must</w:t>
      </w:r>
      <w:r w:rsidRPr="005F64EC">
        <w:rPr>
          <w:lang w:val="en-US"/>
        </w:rPr>
        <w:t xml:space="preserve"> be signed by all authors and sent to the editorial office by post or submitted personally.</w:t>
      </w:r>
    </w:p>
    <w:p w:rsidR="00DF328A" w:rsidRPr="00A63F5B" w:rsidRDefault="00DF328A" w:rsidP="00BD3EEC">
      <w:pPr>
        <w:spacing w:line="360" w:lineRule="auto"/>
        <w:jc w:val="both"/>
        <w:rPr>
          <w:sz w:val="18"/>
          <w:szCs w:val="18"/>
          <w:lang w:val="en-US"/>
        </w:rPr>
      </w:pPr>
    </w:p>
    <w:p w:rsidR="00DF328A" w:rsidRPr="00495D28" w:rsidRDefault="00DF328A" w:rsidP="00BD3EEC">
      <w:pPr>
        <w:spacing w:line="360" w:lineRule="auto"/>
        <w:jc w:val="both"/>
        <w:rPr>
          <w:lang w:val="en-US"/>
        </w:rPr>
      </w:pPr>
      <w:r w:rsidRPr="00D34CC8">
        <w:rPr>
          <w:b/>
          <w:bCs/>
          <w:lang w:val="en-US"/>
        </w:rPr>
        <w:t>11</w:t>
      </w:r>
      <w:r>
        <w:rPr>
          <w:lang w:val="en-US"/>
        </w:rPr>
        <w:t xml:space="preserve">. Additional information must be attached to the submitted manuscript: data about the authors (name, last name, date of birth, affiliation, position, </w:t>
      </w:r>
      <w:r w:rsidRPr="00F261FA">
        <w:rPr>
          <w:lang w:val="en-US"/>
        </w:rPr>
        <w:t>scientific degree, academic status, contact phone number, e-mail)</w:t>
      </w:r>
      <w:r>
        <w:rPr>
          <w:lang w:val="en-US"/>
        </w:rPr>
        <w:t>; title of the paper, abstract, key words (up to 7 words) and list of references.</w:t>
      </w:r>
    </w:p>
    <w:p w:rsidR="00DF328A" w:rsidRDefault="00DF328A" w:rsidP="00BD3EEC">
      <w:pPr>
        <w:spacing w:line="360" w:lineRule="auto"/>
        <w:jc w:val="both"/>
        <w:rPr>
          <w:lang w:val="en-US"/>
        </w:rPr>
      </w:pPr>
    </w:p>
    <w:p w:rsidR="00DF328A" w:rsidRPr="00236C72" w:rsidRDefault="00DF328A" w:rsidP="00BD3EEC">
      <w:pPr>
        <w:spacing w:line="360" w:lineRule="auto"/>
        <w:jc w:val="both"/>
        <w:rPr>
          <w:lang w:val="en-US"/>
        </w:rPr>
      </w:pPr>
      <w:r w:rsidRPr="00A13747">
        <w:rPr>
          <w:b/>
          <w:bCs/>
          <w:lang w:val="en-US"/>
        </w:rPr>
        <w:t>12</w:t>
      </w:r>
      <w:r>
        <w:rPr>
          <w:lang w:val="en-US"/>
        </w:rPr>
        <w:t>. We do not accept the manuscripts which do not correspond to the Rules of the Journal. We do not send the manuscripts back.</w:t>
      </w:r>
    </w:p>
    <w:sectPr w:rsidR="00DF328A" w:rsidRPr="00236C72" w:rsidSect="00EB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72"/>
    <w:rsid w:val="0009595D"/>
    <w:rsid w:val="000D7187"/>
    <w:rsid w:val="000D7545"/>
    <w:rsid w:val="00102CD3"/>
    <w:rsid w:val="00117C8D"/>
    <w:rsid w:val="00137BC3"/>
    <w:rsid w:val="001A532C"/>
    <w:rsid w:val="00201745"/>
    <w:rsid w:val="00236C72"/>
    <w:rsid w:val="002E70E3"/>
    <w:rsid w:val="0036770C"/>
    <w:rsid w:val="003A0CAC"/>
    <w:rsid w:val="003D3EA0"/>
    <w:rsid w:val="003D5072"/>
    <w:rsid w:val="00402F3D"/>
    <w:rsid w:val="00462DF1"/>
    <w:rsid w:val="00487957"/>
    <w:rsid w:val="00495D28"/>
    <w:rsid w:val="00546572"/>
    <w:rsid w:val="005513F4"/>
    <w:rsid w:val="005F64EC"/>
    <w:rsid w:val="00641FA8"/>
    <w:rsid w:val="00652AA8"/>
    <w:rsid w:val="006536FC"/>
    <w:rsid w:val="006E0458"/>
    <w:rsid w:val="00733355"/>
    <w:rsid w:val="007B6443"/>
    <w:rsid w:val="00834E22"/>
    <w:rsid w:val="008A444E"/>
    <w:rsid w:val="00943205"/>
    <w:rsid w:val="009509C6"/>
    <w:rsid w:val="00981E83"/>
    <w:rsid w:val="00A10088"/>
    <w:rsid w:val="00A11D19"/>
    <w:rsid w:val="00A13747"/>
    <w:rsid w:val="00A63F5B"/>
    <w:rsid w:val="00AB28D3"/>
    <w:rsid w:val="00AD1A14"/>
    <w:rsid w:val="00B708AC"/>
    <w:rsid w:val="00BC3907"/>
    <w:rsid w:val="00BD3EEC"/>
    <w:rsid w:val="00C04423"/>
    <w:rsid w:val="00D22614"/>
    <w:rsid w:val="00D34CC8"/>
    <w:rsid w:val="00DF328A"/>
    <w:rsid w:val="00E16BDC"/>
    <w:rsid w:val="00EB33F2"/>
    <w:rsid w:val="00EB7C0E"/>
    <w:rsid w:val="00F261FA"/>
    <w:rsid w:val="00F67517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6C7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6BDC"/>
    <w:pPr>
      <w:ind w:left="720"/>
    </w:pPr>
  </w:style>
  <w:style w:type="paragraph" w:styleId="NormalWeb">
    <w:name w:val="Normal (Web)"/>
    <w:basedOn w:val="Normal"/>
    <w:uiPriority w:val="99"/>
    <w:rsid w:val="005465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drophysics.info/?lang=en" TargetMode="External"/><Relationship Id="rId5" Type="http://schemas.openxmlformats.org/officeDocument/2006/relationships/hyperlink" Target="mailto:nsgf2008@yandex.ru" TargetMode="External"/><Relationship Id="rId4" Type="http://schemas.openxmlformats.org/officeDocument/2006/relationships/hyperlink" Target="http://hydrophysic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3</Pages>
  <Words>876</Words>
  <Characters>4994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Nobody</cp:lastModifiedBy>
  <cp:revision>10</cp:revision>
  <cp:lastPrinted>2015-05-27T17:52:00Z</cp:lastPrinted>
  <dcterms:created xsi:type="dcterms:W3CDTF">2014-10-14T05:39:00Z</dcterms:created>
  <dcterms:modified xsi:type="dcterms:W3CDTF">2015-06-23T07:45:00Z</dcterms:modified>
</cp:coreProperties>
</file>